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6A" w:rsidRDefault="009A716A" w:rsidP="00634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Уважаемый гражданин!</w:t>
      </w:r>
    </w:p>
    <w:p w:rsidR="009A716A" w:rsidRDefault="009A716A" w:rsidP="00634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D74E58" w:rsidRDefault="008D2629" w:rsidP="00634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3480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В связи с изменениями в Законе РФ «О занятости населения в Российской Федерации» </w:t>
      </w:r>
      <w:r w:rsidRPr="0063480C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48"/>
          <w:u w:val="single"/>
          <w:lang w:eastAsia="ru-RU"/>
        </w:rPr>
        <w:t xml:space="preserve">гражданам </w:t>
      </w:r>
      <w:r w:rsidR="00434A1C" w:rsidRPr="0063480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в целях получения государственных услуг в области содействия занятости населения </w:t>
      </w:r>
      <w:r w:rsidRPr="0063480C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48"/>
          <w:u w:val="single"/>
          <w:lang w:eastAsia="ru-RU"/>
        </w:rPr>
        <w:t>необходимо</w:t>
      </w:r>
      <w:r w:rsidR="00434A1C" w:rsidRPr="0063480C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48"/>
          <w:u w:val="single"/>
          <w:lang w:eastAsia="ru-RU"/>
        </w:rPr>
        <w:t xml:space="preserve"> подавать заявления в электронной форме</w:t>
      </w:r>
      <w:r w:rsidR="00434A1C" w:rsidRPr="0063480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с использованием единой цифровой платформы в сфере занятости и трудовых отношений</w:t>
      </w:r>
      <w:r w:rsidR="00D74E5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="00434A1C" w:rsidRPr="0063480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</w:p>
    <w:p w:rsidR="00F632C8" w:rsidRPr="0063480C" w:rsidRDefault="00434A1C" w:rsidP="00634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3480C"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  <w:lang w:eastAsia="ru-RU"/>
        </w:rPr>
        <w:t>«Работа в России</w:t>
      </w:r>
      <w:r w:rsidR="00F632C8" w:rsidRPr="0063480C"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  <w:lang w:eastAsia="ru-RU"/>
        </w:rPr>
        <w:t>»</w:t>
      </w:r>
      <w:r w:rsidR="00F632C8" w:rsidRPr="00D74E5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="00D74E58" w:rsidRPr="00D74E5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hyperlink r:id="rId6" w:history="1">
        <w:r w:rsidR="00F632C8" w:rsidRPr="0063480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48"/>
            <w:lang w:val="en-US" w:eastAsia="ru-RU"/>
          </w:rPr>
          <w:t>www</w:t>
        </w:r>
        <w:r w:rsidR="00F632C8" w:rsidRPr="0063480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ru-RU"/>
          </w:rPr>
          <w:t>.</w:t>
        </w:r>
        <w:proofErr w:type="spellStart"/>
        <w:r w:rsidR="00F632C8" w:rsidRPr="0063480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48"/>
            <w:lang w:val="en-US" w:eastAsia="ru-RU"/>
          </w:rPr>
          <w:t>trudvsem</w:t>
        </w:r>
        <w:proofErr w:type="spellEnd"/>
        <w:r w:rsidR="00F632C8" w:rsidRPr="0063480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ru-RU"/>
          </w:rPr>
          <w:t>.</w:t>
        </w:r>
        <w:proofErr w:type="spellStart"/>
        <w:r w:rsidR="00F632C8" w:rsidRPr="0063480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48"/>
            <w:lang w:val="en-US" w:eastAsia="ru-RU"/>
          </w:rPr>
          <w:t>ru</w:t>
        </w:r>
        <w:proofErr w:type="spellEnd"/>
      </w:hyperlink>
    </w:p>
    <w:p w:rsidR="008D2629" w:rsidRDefault="008D2629" w:rsidP="00244D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8D262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48"/>
          <w:lang w:eastAsia="ru-RU"/>
        </w:rPr>
        <w:drawing>
          <wp:inline distT="0" distB="0" distL="0" distR="0" wp14:anchorId="4471A54F" wp14:editId="56DF9F11">
            <wp:extent cx="4624251" cy="2546703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1" r="1203" b="20686"/>
                    <a:stretch/>
                  </pic:blipFill>
                  <pic:spPr bwMode="auto">
                    <a:xfrm>
                      <a:off x="0" y="0"/>
                      <a:ext cx="4636717" cy="25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03E8E" w:rsidRPr="00C92D8B" w:rsidRDefault="00E03E8E" w:rsidP="006348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C92D8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Если Вы </w:t>
      </w:r>
      <w:r w:rsidRPr="00C92D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u w:val="single"/>
          <w:lang w:eastAsia="ru-RU"/>
        </w:rPr>
        <w:t>не претендуете на выплату пособия</w:t>
      </w:r>
      <w:r w:rsidRPr="00C92D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eastAsia="ru-RU"/>
        </w:rPr>
        <w:t xml:space="preserve">, </w:t>
      </w:r>
      <w:r w:rsidRPr="00C92D8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то порядок получения услуги по содействию в </w:t>
      </w:r>
      <w:r w:rsidRPr="00C92D8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 xml:space="preserve">поиске подходящей работы в любом регионе </w:t>
      </w:r>
      <w:r w:rsidRPr="00C92D8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без выплаты пособия</w:t>
      </w:r>
      <w:r w:rsidR="008D2629" w:rsidRPr="00C92D8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 xml:space="preserve"> </w:t>
      </w:r>
      <w:r w:rsidRPr="00C92D8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осуществляется следующим образом:</w:t>
      </w:r>
    </w:p>
    <w:p w:rsidR="00E03E8E" w:rsidRPr="008D2629" w:rsidRDefault="00E03E8E" w:rsidP="008D26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8D2629">
        <w:rPr>
          <w:rFonts w:ascii="Times New Roman" w:hAnsi="Times New Roman" w:cs="Times New Roman"/>
          <w:b/>
          <w:sz w:val="24"/>
        </w:rPr>
        <w:t xml:space="preserve">1 шаг – </w:t>
      </w:r>
      <w:r w:rsidR="004952FD">
        <w:rPr>
          <w:rFonts w:ascii="Times New Roman" w:hAnsi="Times New Roman" w:cs="Times New Roman"/>
          <w:b/>
          <w:sz w:val="24"/>
        </w:rPr>
        <w:t>Вам необходимо создать заявление</w:t>
      </w:r>
    </w:p>
    <w:p w:rsidR="00E03E8E" w:rsidRDefault="00E03E8E" w:rsidP="008D262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E03E8E">
        <w:rPr>
          <w:rFonts w:ascii="Times New Roman" w:hAnsi="Times New Roman" w:cs="Times New Roman"/>
          <w:sz w:val="24"/>
        </w:rPr>
        <w:t>Заявление создается в электронном виде</w:t>
      </w:r>
      <w:r w:rsidR="00D74E58">
        <w:rPr>
          <w:rFonts w:ascii="Times New Roman" w:hAnsi="Times New Roman" w:cs="Times New Roman"/>
          <w:sz w:val="24"/>
        </w:rPr>
        <w:t xml:space="preserve"> на портале</w:t>
      </w:r>
      <w:r w:rsidRPr="00E03E8E">
        <w:rPr>
          <w:rFonts w:ascii="Times New Roman" w:hAnsi="Times New Roman" w:cs="Times New Roman"/>
          <w:sz w:val="24"/>
        </w:rPr>
        <w:t xml:space="preserve"> и может быть направлено в центр занятости на</w:t>
      </w:r>
      <w:r w:rsidR="004952FD">
        <w:rPr>
          <w:rFonts w:ascii="Times New Roman" w:hAnsi="Times New Roman" w:cs="Times New Roman"/>
          <w:sz w:val="24"/>
        </w:rPr>
        <w:t>селения любого региона. Если у В</w:t>
      </w:r>
      <w:r w:rsidRPr="00E03E8E">
        <w:rPr>
          <w:rFonts w:ascii="Times New Roman" w:hAnsi="Times New Roman" w:cs="Times New Roman"/>
          <w:sz w:val="24"/>
        </w:rPr>
        <w:t xml:space="preserve">ас нет постоянной или временной регистрации в данном регионе, обратите внимание, что для подбора вакансий </w:t>
      </w:r>
      <w:r w:rsidR="004952FD">
        <w:rPr>
          <w:rFonts w:ascii="Times New Roman" w:hAnsi="Times New Roman" w:cs="Times New Roman"/>
          <w:sz w:val="24"/>
        </w:rPr>
        <w:t>В</w:t>
      </w:r>
      <w:r w:rsidRPr="00E03E8E">
        <w:rPr>
          <w:rFonts w:ascii="Times New Roman" w:hAnsi="Times New Roman" w:cs="Times New Roman"/>
          <w:sz w:val="24"/>
        </w:rPr>
        <w:t>ам будет необходимо посетит</w:t>
      </w:r>
      <w:r>
        <w:rPr>
          <w:rFonts w:ascii="Times New Roman" w:hAnsi="Times New Roman" w:cs="Times New Roman"/>
          <w:sz w:val="24"/>
        </w:rPr>
        <w:t>ь центр занятости лично.</w:t>
      </w:r>
    </w:p>
    <w:p w:rsidR="009A716A" w:rsidRDefault="009A716A" w:rsidP="008D262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</w:p>
    <w:p w:rsidR="00244D0F" w:rsidRPr="00244D0F" w:rsidRDefault="00244D0F" w:rsidP="008D2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шаг - </w:t>
      </w:r>
      <w:r w:rsidR="00495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Прикрепить</w:t>
      </w:r>
      <w:r w:rsidRPr="00244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резюме к заявлению </w:t>
      </w:r>
    </w:p>
    <w:p w:rsidR="00244D0F" w:rsidRDefault="00244D0F" w:rsidP="008D262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заявления необходимо прикрепить резюме. На основании него центр занятости населения </w:t>
      </w:r>
      <w:r w:rsidR="004952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подбирать работу. Если у Вас нет резюме на портале, В</w:t>
      </w:r>
      <w:r w:rsidRPr="00244D0F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можете его создать.</w:t>
      </w:r>
    </w:p>
    <w:p w:rsidR="009A716A" w:rsidRDefault="009A716A" w:rsidP="008D262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0F" w:rsidRPr="008D2629" w:rsidRDefault="00244D0F" w:rsidP="008D2629">
      <w:pPr>
        <w:pStyle w:val="contentparagraph"/>
        <w:spacing w:before="0" w:beforeAutospacing="0" w:after="0" w:afterAutospacing="0"/>
        <w:rPr>
          <w:b/>
        </w:rPr>
      </w:pPr>
      <w:r w:rsidRPr="008D2629">
        <w:rPr>
          <w:b/>
        </w:rPr>
        <w:t xml:space="preserve">3 шаг </w:t>
      </w:r>
      <w:r w:rsidR="004952FD">
        <w:rPr>
          <w:b/>
        </w:rPr>
        <w:t>–</w:t>
      </w:r>
      <w:r w:rsidRPr="008D2629">
        <w:rPr>
          <w:b/>
        </w:rPr>
        <w:t xml:space="preserve"> </w:t>
      </w:r>
      <w:r w:rsidR="004952FD">
        <w:rPr>
          <w:b/>
        </w:rPr>
        <w:t xml:space="preserve">Ваше резюме пройдет </w:t>
      </w:r>
      <w:proofErr w:type="spellStart"/>
      <w:r w:rsidR="004952FD">
        <w:rPr>
          <w:b/>
        </w:rPr>
        <w:t>модерацию</w:t>
      </w:r>
      <w:proofErr w:type="spellEnd"/>
      <w:r w:rsidR="004952FD">
        <w:rPr>
          <w:b/>
        </w:rPr>
        <w:t xml:space="preserve"> </w:t>
      </w:r>
      <w:r w:rsidRPr="008D2629">
        <w:rPr>
          <w:b/>
        </w:rPr>
        <w:t xml:space="preserve">центром занятости населения </w:t>
      </w:r>
    </w:p>
    <w:p w:rsidR="00244D0F" w:rsidRDefault="00244D0F" w:rsidP="008D262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4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одерация</w:t>
      </w:r>
      <w:proofErr w:type="spellEnd"/>
      <w:r w:rsidRPr="0024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не более 1 рабочего дня. После успешной </w:t>
      </w:r>
      <w:proofErr w:type="spellStart"/>
      <w:r w:rsidRPr="00244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24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резюме автоматич</w:t>
      </w:r>
      <w:r w:rsidR="00D74E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 публикуется на портале, а В</w:t>
      </w:r>
      <w:bookmarkStart w:id="0" w:name="_GoBack"/>
      <w:bookmarkEnd w:id="0"/>
      <w:r w:rsidRPr="00244D0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заявление будет зарегистрировано.</w:t>
      </w:r>
    </w:p>
    <w:p w:rsidR="009A716A" w:rsidRDefault="009A716A" w:rsidP="008D262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0F" w:rsidRPr="008D2629" w:rsidRDefault="00244D0F" w:rsidP="008D2629">
      <w:pPr>
        <w:pStyle w:val="contentparagraph"/>
        <w:spacing w:before="0" w:beforeAutospacing="0" w:after="0" w:afterAutospacing="0"/>
        <w:rPr>
          <w:b/>
        </w:rPr>
      </w:pPr>
      <w:r w:rsidRPr="008D2629">
        <w:rPr>
          <w:b/>
        </w:rPr>
        <w:t>4 шаг - Подбор подходящих вакансий</w:t>
      </w:r>
    </w:p>
    <w:p w:rsidR="00244D0F" w:rsidRDefault="00244D0F" w:rsidP="008D2629">
      <w:pPr>
        <w:pStyle w:val="contentparagraph"/>
        <w:spacing w:before="0" w:beforeAutospacing="0" w:after="0" w:afterAutospacing="0"/>
        <w:ind w:firstLine="708"/>
        <w:jc w:val="both"/>
      </w:pPr>
      <w:r>
        <w:t xml:space="preserve">Центр занятости населения </w:t>
      </w:r>
      <w:r w:rsidR="004952FD">
        <w:t>подберёт вакансии на основании В</w:t>
      </w:r>
      <w:r>
        <w:t xml:space="preserve">ашего резюме. Список подобранных </w:t>
      </w:r>
      <w:r w:rsidR="004952FD">
        <w:t>вакансий можно будет увидеть в В</w:t>
      </w:r>
      <w:r>
        <w:t xml:space="preserve">ашем личном кабинете. </w:t>
      </w:r>
    </w:p>
    <w:p w:rsidR="009A716A" w:rsidRDefault="009A716A" w:rsidP="008D2629">
      <w:pPr>
        <w:pStyle w:val="contentparagraph"/>
        <w:spacing w:before="0" w:beforeAutospacing="0" w:after="0" w:afterAutospacing="0"/>
        <w:ind w:firstLine="708"/>
        <w:jc w:val="both"/>
      </w:pPr>
    </w:p>
    <w:p w:rsidR="00244D0F" w:rsidRPr="008D2629" w:rsidRDefault="00244D0F" w:rsidP="008D2629">
      <w:pPr>
        <w:pStyle w:val="contentparagraph"/>
        <w:spacing w:before="0" w:beforeAutospacing="0" w:after="0" w:afterAutospacing="0"/>
        <w:rPr>
          <w:b/>
        </w:rPr>
      </w:pPr>
      <w:r w:rsidRPr="008D2629">
        <w:rPr>
          <w:b/>
        </w:rPr>
        <w:t xml:space="preserve">5 шаг - Расстановка приоритетов вакансий </w:t>
      </w:r>
    </w:p>
    <w:p w:rsidR="00244D0F" w:rsidRDefault="00244D0F" w:rsidP="008D2629">
      <w:pPr>
        <w:pStyle w:val="contentparagraph"/>
        <w:spacing w:before="0" w:beforeAutospacing="0" w:after="0" w:afterAutospacing="0"/>
        <w:ind w:firstLine="708"/>
        <w:jc w:val="both"/>
      </w:pPr>
      <w:r>
        <w:t>Вам предстоит выбрать наиболее подходящие вака</w:t>
      </w:r>
      <w:r w:rsidR="004952FD">
        <w:t>нсии. Расположите их в порядке В</w:t>
      </w:r>
      <w:r>
        <w:t xml:space="preserve">ашего предпочтения и направьте в службу занятости. Сделайте выбор </w:t>
      </w:r>
      <w:r>
        <w:rPr>
          <w:rStyle w:val="contentstrong"/>
        </w:rPr>
        <w:t>в течение 2 дней</w:t>
      </w:r>
      <w:r>
        <w:t>. Центр занятости населения свяжет</w:t>
      </w:r>
      <w:r w:rsidR="004952FD">
        <w:t>ся с работодателями и направит В</w:t>
      </w:r>
      <w:r>
        <w:t>ам уточненный перечень вакансий, с учетом готов</w:t>
      </w:r>
      <w:r w:rsidR="004952FD">
        <w:t>ности работодателя, пригласить В</w:t>
      </w:r>
      <w:r>
        <w:t>ас на собеседование.</w:t>
      </w:r>
    </w:p>
    <w:p w:rsidR="009A716A" w:rsidRDefault="009A716A" w:rsidP="008D2629">
      <w:pPr>
        <w:pStyle w:val="contentparagraph"/>
        <w:spacing w:before="0" w:beforeAutospacing="0" w:after="0" w:afterAutospacing="0"/>
        <w:ind w:firstLine="708"/>
        <w:jc w:val="both"/>
      </w:pPr>
    </w:p>
    <w:p w:rsidR="009A716A" w:rsidRDefault="009A716A" w:rsidP="008D2629">
      <w:pPr>
        <w:pStyle w:val="contentparagraph"/>
        <w:spacing w:before="0" w:beforeAutospacing="0" w:after="0" w:afterAutospacing="0"/>
        <w:ind w:firstLine="708"/>
        <w:jc w:val="both"/>
      </w:pPr>
    </w:p>
    <w:p w:rsidR="009A716A" w:rsidRDefault="009A716A" w:rsidP="008D2629">
      <w:pPr>
        <w:pStyle w:val="contentparagraph"/>
        <w:spacing w:before="0" w:beforeAutospacing="0" w:after="0" w:afterAutospacing="0"/>
        <w:rPr>
          <w:b/>
        </w:rPr>
      </w:pPr>
    </w:p>
    <w:p w:rsidR="00244D0F" w:rsidRPr="008D2629" w:rsidRDefault="00244D0F" w:rsidP="008D2629">
      <w:pPr>
        <w:pStyle w:val="contentparagraph"/>
        <w:spacing w:before="0" w:beforeAutospacing="0" w:after="0" w:afterAutospacing="0"/>
        <w:rPr>
          <w:b/>
        </w:rPr>
      </w:pPr>
      <w:r w:rsidRPr="008D2629">
        <w:rPr>
          <w:b/>
        </w:rPr>
        <w:t>6 шаг - Собеседование с работодателем</w:t>
      </w:r>
    </w:p>
    <w:p w:rsidR="00244D0F" w:rsidRDefault="00244D0F" w:rsidP="008D2629">
      <w:pPr>
        <w:pStyle w:val="contentparagraph"/>
        <w:spacing w:before="0" w:beforeAutospacing="0" w:after="0" w:afterAutospacing="0"/>
        <w:ind w:firstLine="708"/>
        <w:jc w:val="both"/>
      </w:pPr>
      <w:r>
        <w:t>Откликнитесь на пред</w:t>
      </w:r>
      <w:r w:rsidR="004952FD">
        <w:t>ложенные вакансии. После этого В</w:t>
      </w:r>
      <w:r>
        <w:t xml:space="preserve">ы получите уведомления о приглашениях на собеседования в </w:t>
      </w:r>
      <w:r w:rsidR="004952FD">
        <w:t>В</w:t>
      </w:r>
      <w:r>
        <w:t xml:space="preserve">ашем личном кабинете. Собеседование может быть очным с указанным адресом места проведения или дистанционным со ссылкой на </w:t>
      </w:r>
      <w:proofErr w:type="gramStart"/>
      <w:r>
        <w:t>видео-конференцию</w:t>
      </w:r>
      <w:proofErr w:type="gramEnd"/>
      <w:r>
        <w:t xml:space="preserve">. </w:t>
      </w:r>
      <w:r>
        <w:br/>
      </w:r>
      <w:r w:rsidR="004952FD">
        <w:t>Для подготовки к собеседованию В</w:t>
      </w:r>
      <w:r>
        <w:t>ы можете получить очную консультацию в центре занятости населения.</w:t>
      </w:r>
    </w:p>
    <w:p w:rsidR="009A716A" w:rsidRDefault="009A716A" w:rsidP="008D2629">
      <w:pPr>
        <w:pStyle w:val="contentparagraph"/>
        <w:spacing w:before="0" w:beforeAutospacing="0" w:after="0" w:afterAutospacing="0"/>
        <w:ind w:firstLine="708"/>
        <w:jc w:val="both"/>
      </w:pPr>
    </w:p>
    <w:p w:rsidR="00244D0F" w:rsidRPr="008D2629" w:rsidRDefault="00244D0F" w:rsidP="008D2629">
      <w:pPr>
        <w:pStyle w:val="contentparagraph"/>
        <w:spacing w:before="0" w:beforeAutospacing="0" w:after="0" w:afterAutospacing="0"/>
        <w:rPr>
          <w:b/>
        </w:rPr>
      </w:pPr>
      <w:r w:rsidRPr="008D2629">
        <w:rPr>
          <w:b/>
        </w:rPr>
        <w:t xml:space="preserve">7 шаг - Результаты собеседования </w:t>
      </w:r>
    </w:p>
    <w:p w:rsidR="00244D0F" w:rsidRDefault="00244D0F" w:rsidP="008D2629">
      <w:pPr>
        <w:pStyle w:val="contentparagraph"/>
        <w:spacing w:before="0" w:beforeAutospacing="0" w:after="0" w:afterAutospacing="0"/>
        <w:ind w:firstLine="708"/>
        <w:jc w:val="both"/>
      </w:pPr>
      <w:r>
        <w:t>О результатах собес</w:t>
      </w:r>
      <w:r w:rsidR="004952FD">
        <w:t>едования работодатель сообщает В</w:t>
      </w:r>
      <w:r>
        <w:t>ам через личный кабинет на портале.</w:t>
      </w:r>
    </w:p>
    <w:p w:rsidR="00244D0F" w:rsidRDefault="00244D0F" w:rsidP="008D2629">
      <w:pPr>
        <w:pStyle w:val="contentparagraph"/>
        <w:spacing w:before="0" w:beforeAutospacing="0" w:after="0" w:afterAutospacing="0"/>
        <w:jc w:val="both"/>
      </w:pPr>
      <w:r>
        <w:t xml:space="preserve">Если по первому списку подобранных </w:t>
      </w:r>
      <w:r w:rsidR="004952FD">
        <w:t>вакансий работа не нашлась или В</w:t>
      </w:r>
      <w:r>
        <w:t>ам отказали на собеседовании, центр заня</w:t>
      </w:r>
      <w:r w:rsidR="004952FD">
        <w:t>тости населения снова подберет В</w:t>
      </w:r>
      <w:r>
        <w:t xml:space="preserve">ам актуальные вакансии и направит в </w:t>
      </w:r>
      <w:r w:rsidR="007413C6">
        <w:t xml:space="preserve">Ваш </w:t>
      </w:r>
      <w:r>
        <w:t>личный кабинет.</w:t>
      </w:r>
    </w:p>
    <w:p w:rsidR="00244D0F" w:rsidRDefault="00244D0F" w:rsidP="008D2629">
      <w:pPr>
        <w:pStyle w:val="contentparagraph"/>
        <w:spacing w:before="0" w:beforeAutospacing="0" w:after="0" w:afterAutospacing="0"/>
        <w:ind w:firstLine="708"/>
        <w:jc w:val="both"/>
      </w:pPr>
      <w:r>
        <w:t xml:space="preserve">Для повышения эффективности поиска работы </w:t>
      </w:r>
      <w:r w:rsidR="007413C6">
        <w:rPr>
          <w:rStyle w:val="contentstrong"/>
        </w:rPr>
        <w:t>В</w:t>
      </w:r>
      <w:r>
        <w:rPr>
          <w:rStyle w:val="contentstrong"/>
        </w:rPr>
        <w:t>ы можете на любом этапе записаться на консультацию в центр занятости населения</w:t>
      </w:r>
      <w:r>
        <w:t>. Вам посоветуют, как улучшить резюме, предложат дополнительные услуги, определят возможность поиска работы и трудоустройства по смежным профессиям.</w:t>
      </w:r>
    </w:p>
    <w:p w:rsidR="007413C6" w:rsidRPr="00C92D8B" w:rsidRDefault="007413C6" w:rsidP="007413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C92D8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Если Вы </w:t>
      </w:r>
      <w:r w:rsidRPr="00C92D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u w:val="single"/>
          <w:lang w:eastAsia="ru-RU"/>
        </w:rPr>
        <w:t>претендуете на выплату пособия</w:t>
      </w:r>
      <w:r w:rsidRPr="00C92D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eastAsia="ru-RU"/>
        </w:rPr>
        <w:t xml:space="preserve">, </w:t>
      </w:r>
      <w:r w:rsidRPr="00C92D8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то порядок получения услуги по содействию </w:t>
      </w:r>
      <w:r w:rsidRPr="00C92D8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в поиске подходящей работы по месту постоянной регистрации</w:t>
      </w:r>
      <w:r w:rsidRPr="00C92D8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осуществляется следующим образом:</w:t>
      </w:r>
    </w:p>
    <w:p w:rsidR="002924B4" w:rsidRPr="002924B4" w:rsidRDefault="0020347A" w:rsidP="00634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шаг – Вам необходимо создать</w:t>
      </w:r>
      <w:r w:rsidR="002924B4" w:rsidRPr="00292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</w:t>
      </w:r>
      <w:r w:rsidRPr="0063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924B4" w:rsidRPr="00292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24B4" w:rsidRPr="001B2EB6" w:rsidRDefault="002924B4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постановки на учёт </w:t>
      </w:r>
      <w:r w:rsidRPr="001B2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качестве безработного</w:t>
      </w:r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подается в центр занятости </w:t>
      </w:r>
      <w:proofErr w:type="spellStart"/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Start"/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  <w:proofErr w:type="spellEnd"/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только по месту постоянной регистрации.</w:t>
      </w:r>
    </w:p>
    <w:p w:rsidR="007413C6" w:rsidRPr="001B2EB6" w:rsidRDefault="007413C6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24B4" w:rsidRPr="002924B4" w:rsidRDefault="0020347A" w:rsidP="00634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шаг - Прикрепить</w:t>
      </w:r>
      <w:r w:rsidR="002924B4" w:rsidRPr="00292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резюме к заявлению </w:t>
      </w:r>
    </w:p>
    <w:p w:rsidR="002924B4" w:rsidRDefault="002924B4" w:rsidP="0063480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заявления необходимо прикрепить резюме. На основании него центр занятости населения будет подбирать работу. Если у вас нет резюме на портале, вы можете создать его.</w:t>
      </w:r>
    </w:p>
    <w:p w:rsidR="007413C6" w:rsidRDefault="007413C6" w:rsidP="0063480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4B4" w:rsidRPr="002924B4" w:rsidRDefault="0020347A" w:rsidP="00634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шаг - </w:t>
      </w:r>
      <w:proofErr w:type="spellStart"/>
      <w:r w:rsidR="002924B4" w:rsidRPr="00292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Модерация</w:t>
      </w:r>
      <w:proofErr w:type="spellEnd"/>
      <w:r w:rsidR="002924B4" w:rsidRPr="00292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</w:t>
      </w:r>
      <w:r w:rsidR="002924B4" w:rsidRPr="00292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центром занятости населения </w:t>
      </w:r>
    </w:p>
    <w:p w:rsidR="002924B4" w:rsidRDefault="002924B4" w:rsidP="0063480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Модерация</w:t>
      </w:r>
      <w:proofErr w:type="spellEnd"/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не более 1 рабочего дня. После успешной </w:t>
      </w:r>
      <w:proofErr w:type="spellStart"/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резюме автоматич</w:t>
      </w:r>
      <w:r w:rsid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 публикуется на портале, а В</w:t>
      </w:r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заявление будет зарегистрировано.</w:t>
      </w:r>
    </w:p>
    <w:p w:rsidR="007413C6" w:rsidRDefault="007413C6" w:rsidP="0063480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4B4" w:rsidRPr="002924B4" w:rsidRDefault="0020347A" w:rsidP="00634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шаг - </w:t>
      </w:r>
      <w:r w:rsidR="002924B4" w:rsidRPr="00292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подходящих вакансий</w:t>
      </w:r>
    </w:p>
    <w:p w:rsidR="002924B4" w:rsidRDefault="002924B4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рассмотрения возможности присвоить статус безработного центр занятости населения предложит вам варианты подходящей работы на основании </w:t>
      </w:r>
      <w:r w:rsid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ашего резюме. Список подобранных вакансий можно увидеть в </w:t>
      </w:r>
      <w:r w:rsid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24B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 личном кабинете.</w:t>
      </w:r>
    </w:p>
    <w:p w:rsidR="0063480C" w:rsidRDefault="0063480C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47A" w:rsidRPr="0020347A" w:rsidRDefault="0020347A" w:rsidP="00634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шаг - </w:t>
      </w:r>
      <w:r w:rsidRPr="00203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Расстановка приоритетов вакансий </w:t>
      </w:r>
    </w:p>
    <w:p w:rsidR="0020347A" w:rsidRDefault="0020347A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выбрать наиболее подходящие вака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нсии. Расположите их в порядке В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предпочтения и направьте в службу занятости. Сделайте выбор в течение 2 дней. Центр занятости населения свяжет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работодателями и направит В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уточненный перечень вакансий, с учетом готовности работодателя, пригласить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на собеседование.</w:t>
      </w:r>
    </w:p>
    <w:p w:rsidR="0063480C" w:rsidRDefault="0063480C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47A" w:rsidRPr="0020347A" w:rsidRDefault="0020347A" w:rsidP="00634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шаг - </w:t>
      </w:r>
      <w:r w:rsidRPr="00203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Собеседование с работодателем</w:t>
      </w:r>
    </w:p>
    <w:p w:rsidR="0020347A" w:rsidRDefault="0020347A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последующего признания безработным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обязаны откликнуться не менее чем на 2 вакансии, отмеченные центром занятости.</w:t>
      </w:r>
      <w:r w:rsidR="0063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В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3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можете 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</w:t>
      </w:r>
      <w:r w:rsidR="0063480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</w:t>
      </w:r>
      <w:r w:rsidR="00634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риглашениях на собеседования в В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 личном кабинете. Собеседование может быть очным с указанным адресом</w:t>
      </w:r>
      <w:r w:rsidR="0063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проведения или дистанционным со ссылкой на </w:t>
      </w:r>
      <w:proofErr w:type="gramStart"/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видео-конференцию</w:t>
      </w:r>
      <w:proofErr w:type="gramEnd"/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4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собеседованию В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можете получить очную консультацию в центре занятости населения.</w:t>
      </w:r>
    </w:p>
    <w:p w:rsidR="001B2EB6" w:rsidRDefault="001B2EB6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B6" w:rsidRDefault="001B2EB6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80C" w:rsidRDefault="0063480C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47A" w:rsidRPr="0020347A" w:rsidRDefault="0063480C" w:rsidP="00634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шаг - </w:t>
      </w:r>
      <w:r w:rsidR="0020347A" w:rsidRPr="00203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Личная явка в центр занятости населения для признания безработным </w:t>
      </w:r>
    </w:p>
    <w:p w:rsidR="0020347A" w:rsidRDefault="0063480C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</w:t>
      </w:r>
      <w:r w:rsidR="0020347A"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еще не нашли работу, то на 11 день после подачи заявления назначается личное посещение центра занятости населения. Дата и время будут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0347A"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 личном кабинете. Возможно, потребуется принести дополнительные документы, центр занятости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также сообщит об этом в В</w:t>
      </w:r>
      <w:r w:rsidR="0020347A"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 личном кабинете.</w:t>
      </w:r>
    </w:p>
    <w:p w:rsidR="0063480C" w:rsidRDefault="0063480C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47A" w:rsidRPr="0020347A" w:rsidRDefault="0063480C" w:rsidP="00634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шаг - </w:t>
      </w:r>
      <w:r w:rsidR="0020347A" w:rsidRPr="00203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Присвоение статуса безработного с выплатой пособия </w:t>
      </w:r>
    </w:p>
    <w:p w:rsidR="0020347A" w:rsidRPr="0020347A" w:rsidRDefault="0020347A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безработного присваивается, если в течение 11 дней не нашлось подходящей работы или работодатели после собеседований отказались принять </w:t>
      </w:r>
      <w:r w:rsidR="006348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на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присвоении статуса безработного направляется в </w:t>
      </w:r>
      <w:r w:rsidR="006348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личный кабинет на портале. </w:t>
      </w:r>
    </w:p>
    <w:p w:rsidR="0020347A" w:rsidRDefault="0020347A" w:rsidP="0063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0347A">
        <w:rPr>
          <w:rFonts w:ascii="Times New Roman" w:hAnsi="Times New Roman" w:cs="Times New Roman"/>
          <w:sz w:val="24"/>
        </w:rPr>
        <w:t xml:space="preserve">После </w:t>
      </w:r>
      <w:r w:rsidR="0063480C">
        <w:rPr>
          <w:rFonts w:ascii="Times New Roman" w:hAnsi="Times New Roman" w:cs="Times New Roman"/>
          <w:sz w:val="24"/>
        </w:rPr>
        <w:t>признания В</w:t>
      </w:r>
      <w:r w:rsidRPr="0020347A">
        <w:rPr>
          <w:rFonts w:ascii="Times New Roman" w:hAnsi="Times New Roman" w:cs="Times New Roman"/>
          <w:sz w:val="24"/>
        </w:rPr>
        <w:t xml:space="preserve">ас безработным центр занятости населения продолжит поиск подходящей для </w:t>
      </w:r>
      <w:r w:rsidR="0063480C">
        <w:rPr>
          <w:rFonts w:ascii="Times New Roman" w:hAnsi="Times New Roman" w:cs="Times New Roman"/>
          <w:sz w:val="24"/>
        </w:rPr>
        <w:t>В</w:t>
      </w:r>
      <w:r w:rsidRPr="0020347A">
        <w:rPr>
          <w:rFonts w:ascii="Times New Roman" w:hAnsi="Times New Roman" w:cs="Times New Roman"/>
          <w:sz w:val="24"/>
        </w:rPr>
        <w:t>ас работы. Центр занятос</w:t>
      </w:r>
      <w:r w:rsidR="0063480C">
        <w:rPr>
          <w:rFonts w:ascii="Times New Roman" w:hAnsi="Times New Roman" w:cs="Times New Roman"/>
          <w:sz w:val="24"/>
        </w:rPr>
        <w:t>ти населения снова подберёт по В</w:t>
      </w:r>
      <w:r w:rsidRPr="0020347A">
        <w:rPr>
          <w:rFonts w:ascii="Times New Roman" w:hAnsi="Times New Roman" w:cs="Times New Roman"/>
          <w:sz w:val="24"/>
        </w:rPr>
        <w:t>ашему резюме подходящие ак</w:t>
      </w:r>
      <w:r w:rsidR="0063480C">
        <w:rPr>
          <w:rFonts w:ascii="Times New Roman" w:hAnsi="Times New Roman" w:cs="Times New Roman"/>
          <w:sz w:val="24"/>
        </w:rPr>
        <w:t>туальные вакансии и направит в В</w:t>
      </w:r>
      <w:r w:rsidRPr="0020347A">
        <w:rPr>
          <w:rFonts w:ascii="Times New Roman" w:hAnsi="Times New Roman" w:cs="Times New Roman"/>
          <w:sz w:val="24"/>
        </w:rPr>
        <w:t xml:space="preserve">аш личный кабинет на портале. Шаги 5-8 будут повторяться до тех пор, пока </w:t>
      </w:r>
      <w:r w:rsidR="0063480C">
        <w:rPr>
          <w:rFonts w:ascii="Times New Roman" w:hAnsi="Times New Roman" w:cs="Times New Roman"/>
          <w:sz w:val="24"/>
        </w:rPr>
        <w:t>В</w:t>
      </w:r>
      <w:r w:rsidRPr="0020347A">
        <w:rPr>
          <w:rFonts w:ascii="Times New Roman" w:hAnsi="Times New Roman" w:cs="Times New Roman"/>
          <w:sz w:val="24"/>
        </w:rPr>
        <w:t xml:space="preserve">ы не трудоустроитесь. Для повышения эффективности поиска работы </w:t>
      </w:r>
      <w:r w:rsidR="0063480C">
        <w:rPr>
          <w:rFonts w:ascii="Times New Roman" w:hAnsi="Times New Roman" w:cs="Times New Roman"/>
          <w:sz w:val="24"/>
        </w:rPr>
        <w:t>В</w:t>
      </w:r>
      <w:r w:rsidRPr="0020347A">
        <w:rPr>
          <w:rFonts w:ascii="Times New Roman" w:hAnsi="Times New Roman" w:cs="Times New Roman"/>
          <w:sz w:val="24"/>
        </w:rPr>
        <w:t>ы можете на любом этапе записаться на консультацию в центр занятости населения. Вам посоветуют, как улучшить резюме, предложат дополнительные услуги, определят возможность поиска работы и трудоустройства по смежным профессиям.</w:t>
      </w:r>
    </w:p>
    <w:p w:rsidR="009A716A" w:rsidRDefault="009A716A" w:rsidP="0063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3480C" w:rsidRPr="0020347A" w:rsidRDefault="0063480C" w:rsidP="0063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0347A" w:rsidRPr="0020347A" w:rsidRDefault="0063480C" w:rsidP="00634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шаг  - </w:t>
      </w:r>
      <w:r w:rsidR="0020347A" w:rsidRPr="00203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Перерегистрация в качестве безработного </w:t>
      </w:r>
    </w:p>
    <w:p w:rsidR="0020347A" w:rsidRPr="002924B4" w:rsidRDefault="0020347A" w:rsidP="0063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две недели необходимо п</w:t>
      </w:r>
      <w:r w:rsidR="00634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роходить перерегистрацию, пока В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не трудоустроитесь. Вы получите уведомление о приглашении на личный приём в центр занятости населения в </w:t>
      </w:r>
      <w:r w:rsidR="006348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 личном кабинете.</w:t>
      </w:r>
    </w:p>
    <w:sectPr w:rsidR="0020347A" w:rsidRPr="002924B4" w:rsidSect="009A716A">
      <w:pgSz w:w="11906" w:h="16838"/>
      <w:pgMar w:top="720" w:right="720" w:bottom="720" w:left="720" w:header="709" w:footer="709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73A"/>
    <w:multiLevelType w:val="multilevel"/>
    <w:tmpl w:val="E7CC0768"/>
    <w:lvl w:ilvl="0">
      <w:start w:val="1"/>
      <w:numFmt w:val="bullet"/>
      <w:lvlText w:val="●"/>
      <w:lvlJc w:val="left"/>
      <w:pPr>
        <w:ind w:left="794" w:hanging="79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63701031"/>
    <w:multiLevelType w:val="multilevel"/>
    <w:tmpl w:val="5DCA6566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0" w:firstLine="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 Полужирный" w:hAnsi="Times New Roman Полужирный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69A8117F"/>
    <w:multiLevelType w:val="hybridMultilevel"/>
    <w:tmpl w:val="F0B871EE"/>
    <w:lvl w:ilvl="0" w:tplc="311A1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E7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A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20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44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81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2C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4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06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BF"/>
    <w:rsid w:val="000E1A6B"/>
    <w:rsid w:val="001B2EB6"/>
    <w:rsid w:val="0020347A"/>
    <w:rsid w:val="00244D0F"/>
    <w:rsid w:val="002924B4"/>
    <w:rsid w:val="002D2ABF"/>
    <w:rsid w:val="003F25F9"/>
    <w:rsid w:val="00434A1C"/>
    <w:rsid w:val="004952FD"/>
    <w:rsid w:val="005D110D"/>
    <w:rsid w:val="0063480C"/>
    <w:rsid w:val="0067314B"/>
    <w:rsid w:val="006F37CC"/>
    <w:rsid w:val="00702725"/>
    <w:rsid w:val="007413C6"/>
    <w:rsid w:val="008D2629"/>
    <w:rsid w:val="009A716A"/>
    <w:rsid w:val="00A6405B"/>
    <w:rsid w:val="00B730B2"/>
    <w:rsid w:val="00C92D8B"/>
    <w:rsid w:val="00D74E58"/>
    <w:rsid w:val="00E03E8E"/>
    <w:rsid w:val="00F6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E"/>
  </w:style>
  <w:style w:type="paragraph" w:styleId="1">
    <w:name w:val="heading 1"/>
    <w:aliases w:val="_BFT_1"/>
    <w:next w:val="a"/>
    <w:link w:val="10"/>
    <w:qFormat/>
    <w:rsid w:val="00E03E8E"/>
    <w:pPr>
      <w:keepNext/>
      <w:keepLines/>
      <w:pageBreakBefore/>
      <w:numPr>
        <w:numId w:val="1"/>
      </w:numPr>
      <w:suppressAutoHyphens/>
      <w:spacing w:before="120" w:after="120" w:line="240" w:lineRule="auto"/>
      <w:jc w:val="both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 w:val="28"/>
      <w:szCs w:val="28"/>
      <w:lang w:eastAsia="ru-RU"/>
    </w:rPr>
  </w:style>
  <w:style w:type="paragraph" w:styleId="2">
    <w:name w:val="heading 2"/>
    <w:aliases w:val="_BFT_2"/>
    <w:basedOn w:val="1"/>
    <w:next w:val="a"/>
    <w:link w:val="20"/>
    <w:unhideWhenUsed/>
    <w:qFormat/>
    <w:rsid w:val="00E03E8E"/>
    <w:pPr>
      <w:pageBreakBefore w:val="0"/>
      <w:numPr>
        <w:ilvl w:val="1"/>
      </w:numPr>
      <w:spacing w:before="60" w:after="60"/>
      <w:contextualSpacing/>
      <w:outlineLvl w:val="1"/>
    </w:pPr>
    <w:rPr>
      <w:b w:val="0"/>
      <w:bCs w:val="0"/>
      <w:iCs/>
      <w:caps w:val="0"/>
    </w:rPr>
  </w:style>
  <w:style w:type="paragraph" w:styleId="3">
    <w:name w:val="heading 3"/>
    <w:aliases w:val="_BFT_3"/>
    <w:basedOn w:val="2"/>
    <w:next w:val="a"/>
    <w:link w:val="30"/>
    <w:unhideWhenUsed/>
    <w:qFormat/>
    <w:rsid w:val="00E03E8E"/>
    <w:pPr>
      <w:numPr>
        <w:ilvl w:val="2"/>
      </w:numPr>
      <w:tabs>
        <w:tab w:val="left" w:pos="851"/>
        <w:tab w:val="left" w:pos="1701"/>
      </w:tabs>
      <w:outlineLvl w:val="2"/>
    </w:pPr>
    <w:rPr>
      <w:b/>
      <w:bCs/>
      <w:szCs w:val="26"/>
    </w:rPr>
  </w:style>
  <w:style w:type="paragraph" w:styleId="4">
    <w:name w:val="heading 4"/>
    <w:aliases w:val="_BFT_4"/>
    <w:basedOn w:val="3"/>
    <w:next w:val="a"/>
    <w:link w:val="40"/>
    <w:qFormat/>
    <w:rsid w:val="00E03E8E"/>
    <w:pPr>
      <w:numPr>
        <w:ilvl w:val="3"/>
      </w:numPr>
      <w:tabs>
        <w:tab w:val="clear" w:pos="851"/>
        <w:tab w:val="left" w:pos="2126"/>
      </w:tabs>
      <w:spacing w:before="0" w:after="0"/>
      <w:outlineLvl w:val="3"/>
    </w:pPr>
    <w:rPr>
      <w:rFonts w:cs="Arial"/>
      <w:bCs w:val="0"/>
      <w:iCs w:val="0"/>
      <w:sz w:val="24"/>
    </w:rPr>
  </w:style>
  <w:style w:type="paragraph" w:styleId="5">
    <w:name w:val="heading 5"/>
    <w:aliases w:val="_BFT_5"/>
    <w:basedOn w:val="4"/>
    <w:next w:val="a"/>
    <w:link w:val="50"/>
    <w:qFormat/>
    <w:rsid w:val="00E03E8E"/>
    <w:pPr>
      <w:numPr>
        <w:ilvl w:val="4"/>
      </w:numPr>
      <w:tabs>
        <w:tab w:val="clear" w:pos="1701"/>
        <w:tab w:val="left" w:pos="1843"/>
      </w:tabs>
      <w:outlineLvl w:val="4"/>
    </w:pPr>
    <w:rPr>
      <w:rFonts w:cs="Times New Roman"/>
      <w:bCs/>
      <w:iCs/>
      <w:lang w:eastAsia="ko-KR"/>
    </w:rPr>
  </w:style>
  <w:style w:type="paragraph" w:styleId="6">
    <w:name w:val="heading 6"/>
    <w:aliases w:val="_BFT_6"/>
    <w:basedOn w:val="5"/>
    <w:next w:val="a"/>
    <w:link w:val="60"/>
    <w:autoRedefine/>
    <w:qFormat/>
    <w:rsid w:val="00E03E8E"/>
    <w:pPr>
      <w:numPr>
        <w:ilvl w:val="5"/>
      </w:numPr>
      <w:tabs>
        <w:tab w:val="clear" w:pos="1843"/>
        <w:tab w:val="clear" w:pos="2126"/>
        <w:tab w:val="left" w:pos="1418"/>
        <w:tab w:val="left" w:pos="2127"/>
      </w:tabs>
      <w:outlineLvl w:val="5"/>
    </w:pPr>
    <w:rPr>
      <w:bCs w:val="0"/>
      <w:szCs w:val="22"/>
    </w:rPr>
  </w:style>
  <w:style w:type="paragraph" w:styleId="7">
    <w:name w:val="heading 7"/>
    <w:basedOn w:val="a"/>
    <w:next w:val="a"/>
    <w:link w:val="70"/>
    <w:qFormat/>
    <w:rsid w:val="00E03E8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3E8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03E8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BFT_1 Знак"/>
    <w:basedOn w:val="a0"/>
    <w:link w:val="1"/>
    <w:rsid w:val="00E03E8E"/>
    <w:rPr>
      <w:rFonts w:ascii="Times New Roman Полужирный" w:eastAsia="Times New Roman" w:hAnsi="Times New Roman Полужирный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aliases w:val="_BFT_2 Знак"/>
    <w:basedOn w:val="a0"/>
    <w:link w:val="2"/>
    <w:rsid w:val="00E03E8E"/>
    <w:rPr>
      <w:rFonts w:ascii="Times New Roman Полужирный" w:eastAsia="Times New Roman" w:hAnsi="Times New Roman Полужирный" w:cs="Times New Roman"/>
      <w:iCs/>
      <w:sz w:val="28"/>
      <w:szCs w:val="28"/>
      <w:lang w:eastAsia="ru-RU"/>
    </w:rPr>
  </w:style>
  <w:style w:type="character" w:customStyle="1" w:styleId="30">
    <w:name w:val="Заголовок 3 Знак"/>
    <w:aliases w:val="_BFT_3 Знак"/>
    <w:basedOn w:val="a0"/>
    <w:link w:val="3"/>
    <w:rsid w:val="00E03E8E"/>
    <w:rPr>
      <w:rFonts w:ascii="Times New Roman Полужирный" w:eastAsia="Times New Roman" w:hAnsi="Times New Roman Полужирный" w:cs="Times New Roman"/>
      <w:b/>
      <w:bCs/>
      <w:iCs/>
      <w:sz w:val="28"/>
      <w:szCs w:val="26"/>
      <w:lang w:eastAsia="ru-RU"/>
    </w:rPr>
  </w:style>
  <w:style w:type="character" w:customStyle="1" w:styleId="40">
    <w:name w:val="Заголовок 4 Знак"/>
    <w:aliases w:val="_BFT_4 Знак"/>
    <w:basedOn w:val="a0"/>
    <w:link w:val="4"/>
    <w:rsid w:val="00E03E8E"/>
    <w:rPr>
      <w:rFonts w:ascii="Times New Roman Полужирный" w:eastAsia="Times New Roman" w:hAnsi="Times New Roman Полужирный" w:cs="Arial"/>
      <w:b/>
      <w:sz w:val="24"/>
      <w:szCs w:val="26"/>
      <w:lang w:eastAsia="ru-RU"/>
    </w:rPr>
  </w:style>
  <w:style w:type="character" w:customStyle="1" w:styleId="50">
    <w:name w:val="Заголовок 5 Знак"/>
    <w:aliases w:val="_BFT_5 Знак"/>
    <w:basedOn w:val="a0"/>
    <w:link w:val="5"/>
    <w:rsid w:val="00E03E8E"/>
    <w:rPr>
      <w:rFonts w:ascii="Times New Roman Полужирный" w:eastAsia="Times New Roman" w:hAnsi="Times New Roman Полужирный" w:cs="Times New Roman"/>
      <w:b/>
      <w:bCs/>
      <w:iCs/>
      <w:sz w:val="24"/>
      <w:szCs w:val="26"/>
      <w:lang w:eastAsia="ko-KR"/>
    </w:rPr>
  </w:style>
  <w:style w:type="character" w:customStyle="1" w:styleId="60">
    <w:name w:val="Заголовок 6 Знак"/>
    <w:aliases w:val="_BFT_6 Знак"/>
    <w:basedOn w:val="a0"/>
    <w:link w:val="6"/>
    <w:rsid w:val="00E03E8E"/>
    <w:rPr>
      <w:rFonts w:ascii="Times New Roman Полужирный" w:eastAsia="Times New Roman" w:hAnsi="Times New Roman Полужирный" w:cs="Times New Roman"/>
      <w:b/>
      <w:iCs/>
      <w:sz w:val="24"/>
      <w:lang w:eastAsia="ko-KR"/>
    </w:rPr>
  </w:style>
  <w:style w:type="character" w:customStyle="1" w:styleId="70">
    <w:name w:val="Заголовок 7 Знак"/>
    <w:basedOn w:val="a0"/>
    <w:link w:val="7"/>
    <w:rsid w:val="00E03E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3E8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03E8E"/>
    <w:rPr>
      <w:rFonts w:ascii="Cambria" w:eastAsia="Times New Roman" w:hAnsi="Cambria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E8E"/>
    <w:rPr>
      <w:rFonts w:ascii="Tahoma" w:hAnsi="Tahoma" w:cs="Tahoma"/>
      <w:sz w:val="16"/>
      <w:szCs w:val="16"/>
    </w:rPr>
  </w:style>
  <w:style w:type="paragraph" w:customStyle="1" w:styleId="contentparagraph">
    <w:name w:val="content__paragraph"/>
    <w:basedOn w:val="a"/>
    <w:rsid w:val="0024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strong">
    <w:name w:val="content_strong"/>
    <w:basedOn w:val="a0"/>
    <w:rsid w:val="00244D0F"/>
  </w:style>
  <w:style w:type="character" w:styleId="a5">
    <w:name w:val="Hyperlink"/>
    <w:basedOn w:val="a0"/>
    <w:uiPriority w:val="99"/>
    <w:unhideWhenUsed/>
    <w:rsid w:val="00F63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E"/>
  </w:style>
  <w:style w:type="paragraph" w:styleId="1">
    <w:name w:val="heading 1"/>
    <w:aliases w:val="_BFT_1"/>
    <w:next w:val="a"/>
    <w:link w:val="10"/>
    <w:qFormat/>
    <w:rsid w:val="00E03E8E"/>
    <w:pPr>
      <w:keepNext/>
      <w:keepLines/>
      <w:pageBreakBefore/>
      <w:numPr>
        <w:numId w:val="1"/>
      </w:numPr>
      <w:suppressAutoHyphens/>
      <w:spacing w:before="120" w:after="120" w:line="240" w:lineRule="auto"/>
      <w:jc w:val="both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 w:val="28"/>
      <w:szCs w:val="28"/>
      <w:lang w:eastAsia="ru-RU"/>
    </w:rPr>
  </w:style>
  <w:style w:type="paragraph" w:styleId="2">
    <w:name w:val="heading 2"/>
    <w:aliases w:val="_BFT_2"/>
    <w:basedOn w:val="1"/>
    <w:next w:val="a"/>
    <w:link w:val="20"/>
    <w:unhideWhenUsed/>
    <w:qFormat/>
    <w:rsid w:val="00E03E8E"/>
    <w:pPr>
      <w:pageBreakBefore w:val="0"/>
      <w:numPr>
        <w:ilvl w:val="1"/>
      </w:numPr>
      <w:spacing w:before="60" w:after="60"/>
      <w:contextualSpacing/>
      <w:outlineLvl w:val="1"/>
    </w:pPr>
    <w:rPr>
      <w:b w:val="0"/>
      <w:bCs w:val="0"/>
      <w:iCs/>
      <w:caps w:val="0"/>
    </w:rPr>
  </w:style>
  <w:style w:type="paragraph" w:styleId="3">
    <w:name w:val="heading 3"/>
    <w:aliases w:val="_BFT_3"/>
    <w:basedOn w:val="2"/>
    <w:next w:val="a"/>
    <w:link w:val="30"/>
    <w:unhideWhenUsed/>
    <w:qFormat/>
    <w:rsid w:val="00E03E8E"/>
    <w:pPr>
      <w:numPr>
        <w:ilvl w:val="2"/>
      </w:numPr>
      <w:tabs>
        <w:tab w:val="left" w:pos="851"/>
        <w:tab w:val="left" w:pos="1701"/>
      </w:tabs>
      <w:outlineLvl w:val="2"/>
    </w:pPr>
    <w:rPr>
      <w:b/>
      <w:bCs/>
      <w:szCs w:val="26"/>
    </w:rPr>
  </w:style>
  <w:style w:type="paragraph" w:styleId="4">
    <w:name w:val="heading 4"/>
    <w:aliases w:val="_BFT_4"/>
    <w:basedOn w:val="3"/>
    <w:next w:val="a"/>
    <w:link w:val="40"/>
    <w:qFormat/>
    <w:rsid w:val="00E03E8E"/>
    <w:pPr>
      <w:numPr>
        <w:ilvl w:val="3"/>
      </w:numPr>
      <w:tabs>
        <w:tab w:val="clear" w:pos="851"/>
        <w:tab w:val="left" w:pos="2126"/>
      </w:tabs>
      <w:spacing w:before="0" w:after="0"/>
      <w:outlineLvl w:val="3"/>
    </w:pPr>
    <w:rPr>
      <w:rFonts w:cs="Arial"/>
      <w:bCs w:val="0"/>
      <w:iCs w:val="0"/>
      <w:sz w:val="24"/>
    </w:rPr>
  </w:style>
  <w:style w:type="paragraph" w:styleId="5">
    <w:name w:val="heading 5"/>
    <w:aliases w:val="_BFT_5"/>
    <w:basedOn w:val="4"/>
    <w:next w:val="a"/>
    <w:link w:val="50"/>
    <w:qFormat/>
    <w:rsid w:val="00E03E8E"/>
    <w:pPr>
      <w:numPr>
        <w:ilvl w:val="4"/>
      </w:numPr>
      <w:tabs>
        <w:tab w:val="clear" w:pos="1701"/>
        <w:tab w:val="left" w:pos="1843"/>
      </w:tabs>
      <w:outlineLvl w:val="4"/>
    </w:pPr>
    <w:rPr>
      <w:rFonts w:cs="Times New Roman"/>
      <w:bCs/>
      <w:iCs/>
      <w:lang w:eastAsia="ko-KR"/>
    </w:rPr>
  </w:style>
  <w:style w:type="paragraph" w:styleId="6">
    <w:name w:val="heading 6"/>
    <w:aliases w:val="_BFT_6"/>
    <w:basedOn w:val="5"/>
    <w:next w:val="a"/>
    <w:link w:val="60"/>
    <w:autoRedefine/>
    <w:qFormat/>
    <w:rsid w:val="00E03E8E"/>
    <w:pPr>
      <w:numPr>
        <w:ilvl w:val="5"/>
      </w:numPr>
      <w:tabs>
        <w:tab w:val="clear" w:pos="1843"/>
        <w:tab w:val="clear" w:pos="2126"/>
        <w:tab w:val="left" w:pos="1418"/>
        <w:tab w:val="left" w:pos="2127"/>
      </w:tabs>
      <w:outlineLvl w:val="5"/>
    </w:pPr>
    <w:rPr>
      <w:bCs w:val="0"/>
      <w:szCs w:val="22"/>
    </w:rPr>
  </w:style>
  <w:style w:type="paragraph" w:styleId="7">
    <w:name w:val="heading 7"/>
    <w:basedOn w:val="a"/>
    <w:next w:val="a"/>
    <w:link w:val="70"/>
    <w:qFormat/>
    <w:rsid w:val="00E03E8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3E8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03E8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BFT_1 Знак"/>
    <w:basedOn w:val="a0"/>
    <w:link w:val="1"/>
    <w:rsid w:val="00E03E8E"/>
    <w:rPr>
      <w:rFonts w:ascii="Times New Roman Полужирный" w:eastAsia="Times New Roman" w:hAnsi="Times New Roman Полужирный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aliases w:val="_BFT_2 Знак"/>
    <w:basedOn w:val="a0"/>
    <w:link w:val="2"/>
    <w:rsid w:val="00E03E8E"/>
    <w:rPr>
      <w:rFonts w:ascii="Times New Roman Полужирный" w:eastAsia="Times New Roman" w:hAnsi="Times New Roman Полужирный" w:cs="Times New Roman"/>
      <w:iCs/>
      <w:sz w:val="28"/>
      <w:szCs w:val="28"/>
      <w:lang w:eastAsia="ru-RU"/>
    </w:rPr>
  </w:style>
  <w:style w:type="character" w:customStyle="1" w:styleId="30">
    <w:name w:val="Заголовок 3 Знак"/>
    <w:aliases w:val="_BFT_3 Знак"/>
    <w:basedOn w:val="a0"/>
    <w:link w:val="3"/>
    <w:rsid w:val="00E03E8E"/>
    <w:rPr>
      <w:rFonts w:ascii="Times New Roman Полужирный" w:eastAsia="Times New Roman" w:hAnsi="Times New Roman Полужирный" w:cs="Times New Roman"/>
      <w:b/>
      <w:bCs/>
      <w:iCs/>
      <w:sz w:val="28"/>
      <w:szCs w:val="26"/>
      <w:lang w:eastAsia="ru-RU"/>
    </w:rPr>
  </w:style>
  <w:style w:type="character" w:customStyle="1" w:styleId="40">
    <w:name w:val="Заголовок 4 Знак"/>
    <w:aliases w:val="_BFT_4 Знак"/>
    <w:basedOn w:val="a0"/>
    <w:link w:val="4"/>
    <w:rsid w:val="00E03E8E"/>
    <w:rPr>
      <w:rFonts w:ascii="Times New Roman Полужирный" w:eastAsia="Times New Roman" w:hAnsi="Times New Roman Полужирный" w:cs="Arial"/>
      <w:b/>
      <w:sz w:val="24"/>
      <w:szCs w:val="26"/>
      <w:lang w:eastAsia="ru-RU"/>
    </w:rPr>
  </w:style>
  <w:style w:type="character" w:customStyle="1" w:styleId="50">
    <w:name w:val="Заголовок 5 Знак"/>
    <w:aliases w:val="_BFT_5 Знак"/>
    <w:basedOn w:val="a0"/>
    <w:link w:val="5"/>
    <w:rsid w:val="00E03E8E"/>
    <w:rPr>
      <w:rFonts w:ascii="Times New Roman Полужирный" w:eastAsia="Times New Roman" w:hAnsi="Times New Roman Полужирный" w:cs="Times New Roman"/>
      <w:b/>
      <w:bCs/>
      <w:iCs/>
      <w:sz w:val="24"/>
      <w:szCs w:val="26"/>
      <w:lang w:eastAsia="ko-KR"/>
    </w:rPr>
  </w:style>
  <w:style w:type="character" w:customStyle="1" w:styleId="60">
    <w:name w:val="Заголовок 6 Знак"/>
    <w:aliases w:val="_BFT_6 Знак"/>
    <w:basedOn w:val="a0"/>
    <w:link w:val="6"/>
    <w:rsid w:val="00E03E8E"/>
    <w:rPr>
      <w:rFonts w:ascii="Times New Roman Полужирный" w:eastAsia="Times New Roman" w:hAnsi="Times New Roman Полужирный" w:cs="Times New Roman"/>
      <w:b/>
      <w:iCs/>
      <w:sz w:val="24"/>
      <w:lang w:eastAsia="ko-KR"/>
    </w:rPr>
  </w:style>
  <w:style w:type="character" w:customStyle="1" w:styleId="70">
    <w:name w:val="Заголовок 7 Знак"/>
    <w:basedOn w:val="a0"/>
    <w:link w:val="7"/>
    <w:rsid w:val="00E03E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3E8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03E8E"/>
    <w:rPr>
      <w:rFonts w:ascii="Cambria" w:eastAsia="Times New Roman" w:hAnsi="Cambria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E8E"/>
    <w:rPr>
      <w:rFonts w:ascii="Tahoma" w:hAnsi="Tahoma" w:cs="Tahoma"/>
      <w:sz w:val="16"/>
      <w:szCs w:val="16"/>
    </w:rPr>
  </w:style>
  <w:style w:type="paragraph" w:customStyle="1" w:styleId="contentparagraph">
    <w:name w:val="content__paragraph"/>
    <w:basedOn w:val="a"/>
    <w:rsid w:val="0024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strong">
    <w:name w:val="content_strong"/>
    <w:basedOn w:val="a0"/>
    <w:rsid w:val="00244D0F"/>
  </w:style>
  <w:style w:type="character" w:styleId="a5">
    <w:name w:val="Hyperlink"/>
    <w:basedOn w:val="a0"/>
    <w:uiPriority w:val="99"/>
    <w:unhideWhenUsed/>
    <w:rsid w:val="00F63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Кюлленен Раиса Александровна</dc:creator>
  <cp:lastModifiedBy>Кюлленен Раиса Александровна</cp:lastModifiedBy>
  <cp:revision>4</cp:revision>
  <cp:lastPrinted>2021-12-07T11:57:00Z</cp:lastPrinted>
  <dcterms:created xsi:type="dcterms:W3CDTF">2021-12-07T12:06:00Z</dcterms:created>
  <dcterms:modified xsi:type="dcterms:W3CDTF">2021-12-13T08:26:00Z</dcterms:modified>
</cp:coreProperties>
</file>